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7473" w14:textId="05028502" w:rsidR="001F3D02" w:rsidRPr="001F3D02" w:rsidRDefault="001F3D02" w:rsidP="001F3D02">
      <w:pPr>
        <w:rPr>
          <w:rFonts w:asciiTheme="majorHAnsi" w:hAnsiTheme="majorHAnsi"/>
          <w:b/>
          <w:bCs/>
          <w:color w:val="103A5D" w:themeColor="text1"/>
          <w:sz w:val="24"/>
          <w:szCs w:val="24"/>
          <w:lang w:val="en-US"/>
        </w:rPr>
      </w:pPr>
      <w:bookmarkStart w:id="0" w:name="_Hlk130461313"/>
      <w:r w:rsidRPr="001F3D02">
        <w:rPr>
          <w:rFonts w:asciiTheme="majorHAnsi" w:hAnsiTheme="majorHAnsi"/>
          <w:b/>
          <w:bCs/>
          <w:color w:val="103A5D" w:themeColor="text1"/>
          <w:sz w:val="24"/>
          <w:szCs w:val="24"/>
          <w:lang w:val="en-US"/>
        </w:rPr>
        <w:t>Please provide the information below. We cannot support you without this information.</w:t>
      </w:r>
    </w:p>
    <w:p w14:paraId="2AC23EB7" w14:textId="1C9597C3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 xml:space="preserve">Date and time of the support issue </w:t>
      </w:r>
      <w:proofErr w:type="gramStart"/>
      <w:r w:rsidRPr="001F3D02">
        <w:rPr>
          <w:lang w:val="en-US"/>
        </w:rPr>
        <w:t xml:space="preserve">( </w:t>
      </w:r>
      <w:proofErr w:type="spellStart"/>
      <w:r w:rsidRPr="001F3D02">
        <w:rPr>
          <w:lang w:val="en-US"/>
        </w:rPr>
        <w:t>yy</w:t>
      </w:r>
      <w:proofErr w:type="spellEnd"/>
      <w:proofErr w:type="gramEnd"/>
      <w:r w:rsidRPr="001F3D02">
        <w:rPr>
          <w:lang w:val="en-US"/>
        </w:rPr>
        <w:t xml:space="preserve"> - mm - dd: </w:t>
      </w:r>
      <w:proofErr w:type="spellStart"/>
      <w:r w:rsidRPr="001F3D02">
        <w:rPr>
          <w:lang w:val="en-US"/>
        </w:rPr>
        <w:t>hh</w:t>
      </w:r>
      <w:proofErr w:type="spellEnd"/>
      <w:r w:rsidRPr="001F3D02">
        <w:rPr>
          <w:lang w:val="en-US"/>
        </w:rPr>
        <w:t xml:space="preserve">: mm):  </w:t>
      </w:r>
      <w:r>
        <w:rPr>
          <w:lang w:val="en-US"/>
        </w:rPr>
        <w:t>…………………………………………</w:t>
      </w:r>
    </w:p>
    <w:p w14:paraId="78ECAB46" w14:textId="694EA4D6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>Software vendor name (please include FQDN): …………………………………………</w:t>
      </w:r>
      <w:r w:rsidRPr="001F3D02">
        <w:rPr>
          <w:lang w:val="en-US"/>
        </w:rPr>
        <w:t>…………………</w:t>
      </w:r>
    </w:p>
    <w:p w14:paraId="2A73907F" w14:textId="72111D86" w:rsidR="001F3D02" w:rsidRPr="00EA02B9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</w:pPr>
      <w:r w:rsidRPr="00EA02B9">
        <w:t>Application name:</w:t>
      </w:r>
      <w:r>
        <w:t xml:space="preserve"> </w:t>
      </w:r>
      <w:r>
        <w:rPr>
          <w:lang w:val="en-US"/>
        </w:rPr>
        <w:t>…………………………………………………………………………………………………………</w:t>
      </w:r>
    </w:p>
    <w:p w14:paraId="2E7B198D" w14:textId="47A57C43" w:rsidR="001F3D02" w:rsidRPr="00EA02B9" w:rsidRDefault="001F3D02" w:rsidP="001F3D02">
      <w:pPr>
        <w:pStyle w:val="Lijstalinea"/>
        <w:numPr>
          <w:ilvl w:val="0"/>
          <w:numId w:val="8"/>
        </w:numPr>
        <w:tabs>
          <w:tab w:val="left" w:pos="1510"/>
        </w:tabs>
        <w:spacing w:after="120" w:line="360" w:lineRule="auto"/>
        <w:ind w:left="357" w:hanging="357"/>
      </w:pPr>
      <w:proofErr w:type="spellStart"/>
      <w:r w:rsidRPr="00EA02B9">
        <w:t>Severity</w:t>
      </w:r>
      <w:proofErr w:type="spellEnd"/>
      <w:r w:rsidRPr="00EA02B9">
        <w:t>:</w:t>
      </w:r>
      <w:r>
        <w:t xml:space="preserve"> </w:t>
      </w:r>
      <w:r>
        <w:rPr>
          <w:lang w:val="en-US"/>
        </w:rPr>
        <w:t>……………………………………………………………………………………………………………………</w:t>
      </w:r>
      <w:r>
        <w:rPr>
          <w:lang w:val="en-US"/>
        </w:rPr>
        <w:t>…..</w:t>
      </w:r>
    </w:p>
    <w:p w14:paraId="438FFFA7" w14:textId="6B5C82CD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>Summary of the problem description (in English):</w:t>
      </w:r>
      <w:r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</w:t>
      </w:r>
    </w:p>
    <w:p w14:paraId="3124201E" w14:textId="192E6352" w:rsid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lang w:val="en-US"/>
        </w:rPr>
        <w:t>Environment (production / acceptance):</w:t>
      </w:r>
      <w:r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</w:t>
      </w:r>
    </w:p>
    <w:p w14:paraId="33806362" w14:textId="21EA35F1" w:rsidR="001F3D02" w:rsidRPr="001F3D02" w:rsidRDefault="001F3D02" w:rsidP="001F3D02">
      <w:pPr>
        <w:pStyle w:val="Lijstalinea"/>
        <w:numPr>
          <w:ilvl w:val="0"/>
          <w:numId w:val="8"/>
        </w:numPr>
        <w:spacing w:after="120" w:line="360" w:lineRule="auto"/>
        <w:ind w:left="357" w:hanging="357"/>
        <w:rPr>
          <w:lang w:val="en-US"/>
        </w:rPr>
      </w:pPr>
      <w:r w:rsidRPr="001F3D02">
        <w:rPr>
          <w:iCs/>
          <w:lang w:val="en-US"/>
        </w:rPr>
        <w:t>Problem area (please provide logging indicated below per relevant category):</w:t>
      </w:r>
    </w:p>
    <w:p w14:paraId="5F716F81" w14:textId="77777777" w:rsidR="001F3D02" w:rsidRPr="00A15911" w:rsidRDefault="001F3D02" w:rsidP="001F3D02">
      <w:pPr>
        <w:pStyle w:val="Lijstalinea"/>
        <w:numPr>
          <w:ilvl w:val="0"/>
          <w:numId w:val="2"/>
        </w:numPr>
        <w:rPr>
          <w:b/>
        </w:rPr>
      </w:pPr>
      <w:r w:rsidRPr="00B46A91">
        <w:rPr>
          <w:b/>
        </w:rPr>
        <w:t xml:space="preserve">ZORG-ID </w:t>
      </w:r>
      <w:r w:rsidRPr="00B46A91">
        <w:rPr>
          <w:b/>
          <w:bCs/>
        </w:rPr>
        <w:t>SDK Desktop</w:t>
      </w:r>
      <w:r w:rsidRPr="00B46A91">
        <w:rPr>
          <w:b/>
        </w:rPr>
        <w:t xml:space="preserve"> </w:t>
      </w:r>
      <w:r w:rsidRPr="00B46A91">
        <w:rPr>
          <w:b/>
          <w:bCs/>
        </w:rPr>
        <w:t xml:space="preserve">Mode </w:t>
      </w:r>
      <w:r w:rsidRPr="00B46A91">
        <w:rPr>
          <w:b/>
        </w:rPr>
        <w:t>(yes/no)</w:t>
      </w:r>
    </w:p>
    <w:p w14:paraId="1DCF9DF4" w14:textId="77777777" w:rsidR="001F3D02" w:rsidRPr="00EA02B9" w:rsidRDefault="001F3D02" w:rsidP="001F3D02">
      <w:pPr>
        <w:pStyle w:val="Lijstalinea"/>
        <w:numPr>
          <w:ilvl w:val="0"/>
          <w:numId w:val="4"/>
        </w:numPr>
        <w:rPr>
          <w:lang w:val="en-US"/>
        </w:rPr>
      </w:pPr>
      <w:r w:rsidRPr="00EA02B9">
        <w:rPr>
          <w:rFonts w:ascii="Calibri" w:eastAsia="Calibri" w:hAnsi="Calibri" w:cs="Calibri"/>
          <w:lang w:val="en-US"/>
        </w:rPr>
        <w:t xml:space="preserve">ZORG-ID SDK </w:t>
      </w:r>
      <w:r w:rsidRPr="00EA02B9">
        <w:rPr>
          <w:lang w:val="en-US"/>
        </w:rPr>
        <w:t>configuration</w:t>
      </w:r>
    </w:p>
    <w:p w14:paraId="40EB574F" w14:textId="77777777" w:rsidR="001F3D02" w:rsidRPr="00237B13" w:rsidRDefault="001F3D02" w:rsidP="001F3D02">
      <w:pPr>
        <w:pStyle w:val="Lijstalinea"/>
        <w:numPr>
          <w:ilvl w:val="0"/>
          <w:numId w:val="4"/>
        </w:numPr>
      </w:pPr>
      <w:r w:rsidRPr="00EA02B9">
        <w:rPr>
          <w:rFonts w:ascii="Calibri" w:eastAsia="Calibri" w:hAnsi="Calibri" w:cs="Calibri"/>
        </w:rPr>
        <w:t xml:space="preserve">ZORG-ID SDK </w:t>
      </w:r>
      <w:proofErr w:type="spellStart"/>
      <w:r w:rsidRPr="00237B13">
        <w:t>logging</w:t>
      </w:r>
      <w:proofErr w:type="spellEnd"/>
      <w:r w:rsidRPr="00237B13">
        <w:t xml:space="preserve"> </w:t>
      </w:r>
    </w:p>
    <w:p w14:paraId="1F8137FC" w14:textId="77777777" w:rsidR="001F3D02" w:rsidRPr="00EA02B9" w:rsidRDefault="001F3D02" w:rsidP="001F3D02">
      <w:pPr>
        <w:pStyle w:val="Lijstalinea"/>
        <w:numPr>
          <w:ilvl w:val="0"/>
          <w:numId w:val="4"/>
        </w:numPr>
        <w:rPr>
          <w:lang w:val="en-US"/>
        </w:rPr>
      </w:pPr>
      <w:r w:rsidRPr="00EA02B9">
        <w:rPr>
          <w:lang w:val="en-US"/>
        </w:rPr>
        <w:t>ZORG-ID SDK platform and version</w:t>
      </w:r>
    </w:p>
    <w:p w14:paraId="3B4D808F" w14:textId="77ACF12A" w:rsidR="001F3D02" w:rsidRPr="001E027F" w:rsidRDefault="001F3D02" w:rsidP="001F3D02">
      <w:pPr>
        <w:pStyle w:val="Lijstalinea"/>
        <w:numPr>
          <w:ilvl w:val="0"/>
          <w:numId w:val="4"/>
        </w:numPr>
      </w:pPr>
      <w:r>
        <w:t>Type of UZI pass (Zorgverlener/Medewerker op naam /Medewerker niet op naam)</w:t>
      </w:r>
    </w:p>
    <w:p w14:paraId="2749C8C4" w14:textId="77777777" w:rsidR="001F3D02" w:rsidRPr="003865E5" w:rsidRDefault="001F3D02" w:rsidP="001F3D02">
      <w:pPr>
        <w:pStyle w:val="Lijstalinea"/>
        <w:numPr>
          <w:ilvl w:val="0"/>
          <w:numId w:val="2"/>
        </w:numPr>
        <w:rPr>
          <w:b/>
          <w:bCs/>
          <w:lang w:val="en-US"/>
        </w:rPr>
      </w:pPr>
      <w:r w:rsidRPr="003865E5">
        <w:rPr>
          <w:b/>
          <w:bCs/>
          <w:lang w:val="en-US"/>
        </w:rPr>
        <w:t>ZORG-ID WEB Mode in conjunction with UZI-CARD (yes/no)</w:t>
      </w:r>
    </w:p>
    <w:p w14:paraId="54A7C05F" w14:textId="77777777" w:rsidR="001F3D02" w:rsidRPr="00723DF8" w:rsidRDefault="001F3D02" w:rsidP="001F3D02">
      <w:pPr>
        <w:pStyle w:val="Lijstalinea"/>
        <w:numPr>
          <w:ilvl w:val="1"/>
          <w:numId w:val="3"/>
        </w:numPr>
      </w:pPr>
      <w:r w:rsidRPr="00723DF8">
        <w:t xml:space="preserve">ZORG-ID SDK </w:t>
      </w:r>
      <w:proofErr w:type="spellStart"/>
      <w:r w:rsidRPr="00723DF8">
        <w:t>configuration</w:t>
      </w:r>
      <w:proofErr w:type="spellEnd"/>
    </w:p>
    <w:p w14:paraId="428BED0E" w14:textId="77777777" w:rsidR="001F3D02" w:rsidRPr="00723DF8" w:rsidRDefault="001F3D02" w:rsidP="001F3D02">
      <w:pPr>
        <w:pStyle w:val="Lijstalinea"/>
        <w:numPr>
          <w:ilvl w:val="1"/>
          <w:numId w:val="3"/>
        </w:numPr>
      </w:pPr>
      <w:r w:rsidRPr="00723DF8">
        <w:t xml:space="preserve">ZORG-ID SDK </w:t>
      </w:r>
      <w:proofErr w:type="spellStart"/>
      <w:r w:rsidRPr="00723DF8">
        <w:t>logging</w:t>
      </w:r>
      <w:proofErr w:type="spellEnd"/>
      <w:r w:rsidRPr="00723DF8">
        <w:t xml:space="preserve"> </w:t>
      </w:r>
    </w:p>
    <w:p w14:paraId="0D12052F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SDK platform and version</w:t>
      </w:r>
    </w:p>
    <w:p w14:paraId="075DA06A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SDK operating systems</w:t>
      </w:r>
    </w:p>
    <w:p w14:paraId="2DDFA8CC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Desktop App version and operating system</w:t>
      </w:r>
    </w:p>
    <w:p w14:paraId="785B6CFA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ZORG-ID Desktop App diagnose information (see manual) (get logging after pin entry)</w:t>
      </w:r>
    </w:p>
    <w:p w14:paraId="6670AEF9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Failed session identifiers if applicable</w:t>
      </w:r>
    </w:p>
    <w:p w14:paraId="0BF585EA" w14:textId="77777777" w:rsidR="001F3D02" w:rsidRPr="003865E5" w:rsidRDefault="001F3D02" w:rsidP="001F3D02">
      <w:pPr>
        <w:pStyle w:val="Lijstalinea"/>
        <w:numPr>
          <w:ilvl w:val="1"/>
          <w:numId w:val="3"/>
        </w:numPr>
        <w:rPr>
          <w:lang w:val="en-US"/>
        </w:rPr>
      </w:pPr>
      <w:r w:rsidRPr="003865E5">
        <w:rPr>
          <w:lang w:val="en-US"/>
        </w:rPr>
        <w:t>Failed transaction identifiers if applicable</w:t>
      </w:r>
    </w:p>
    <w:p w14:paraId="651F145C" w14:textId="2F226D8A" w:rsidR="001F3D02" w:rsidRPr="000A0C16" w:rsidRDefault="001F3D02" w:rsidP="001F3D02">
      <w:pPr>
        <w:pStyle w:val="Lijstalinea"/>
        <w:numPr>
          <w:ilvl w:val="1"/>
          <w:numId w:val="3"/>
        </w:numPr>
      </w:pPr>
      <w:r>
        <w:t>Type of UZI pass (Zorgverlener/Medewerker op naam /Medewerker niet op naam)</w:t>
      </w:r>
    </w:p>
    <w:p w14:paraId="745CE9A8" w14:textId="77777777" w:rsidR="001F3D02" w:rsidRPr="003865E5" w:rsidRDefault="001F3D02" w:rsidP="001F3D02">
      <w:pPr>
        <w:pStyle w:val="Lijstalinea"/>
        <w:numPr>
          <w:ilvl w:val="0"/>
          <w:numId w:val="2"/>
        </w:numPr>
        <w:rPr>
          <w:b/>
          <w:lang w:val="en-US"/>
        </w:rPr>
      </w:pPr>
      <w:r w:rsidRPr="003865E5">
        <w:rPr>
          <w:b/>
          <w:lang w:val="en-US"/>
        </w:rPr>
        <w:t xml:space="preserve">ZORG-ID WEB Mode in conjunction with </w:t>
      </w:r>
      <w:r w:rsidRPr="003865E5">
        <w:rPr>
          <w:b/>
          <w:bCs/>
          <w:lang w:val="en-US"/>
        </w:rPr>
        <w:t>Mobile App</w:t>
      </w:r>
      <w:r w:rsidRPr="003865E5">
        <w:rPr>
          <w:b/>
          <w:lang w:val="en-US"/>
        </w:rPr>
        <w:t xml:space="preserve"> (yes/no)</w:t>
      </w:r>
    </w:p>
    <w:p w14:paraId="2B7CC2E0" w14:textId="77777777" w:rsidR="001F3D02" w:rsidRPr="00723DF8" w:rsidRDefault="001F3D02" w:rsidP="001F3D02">
      <w:pPr>
        <w:pStyle w:val="Lijstalinea"/>
        <w:numPr>
          <w:ilvl w:val="1"/>
          <w:numId w:val="5"/>
        </w:numPr>
      </w:pPr>
      <w:r w:rsidRPr="00723DF8">
        <w:t xml:space="preserve">ZORG-ID SDK </w:t>
      </w:r>
      <w:proofErr w:type="spellStart"/>
      <w:r w:rsidRPr="00723DF8">
        <w:t>configuration</w:t>
      </w:r>
      <w:proofErr w:type="spellEnd"/>
    </w:p>
    <w:p w14:paraId="6C4CD421" w14:textId="77777777" w:rsidR="001F3D02" w:rsidRPr="00723DF8" w:rsidRDefault="001F3D02" w:rsidP="001F3D02">
      <w:pPr>
        <w:pStyle w:val="Lijstalinea"/>
        <w:numPr>
          <w:ilvl w:val="1"/>
          <w:numId w:val="5"/>
        </w:numPr>
      </w:pPr>
      <w:r w:rsidRPr="00723DF8">
        <w:t xml:space="preserve">ZORG-ID SDK </w:t>
      </w:r>
      <w:proofErr w:type="spellStart"/>
      <w:r w:rsidRPr="00723DF8">
        <w:t>logging</w:t>
      </w:r>
      <w:proofErr w:type="spellEnd"/>
    </w:p>
    <w:p w14:paraId="5A72DE23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SDK platform and version</w:t>
      </w:r>
    </w:p>
    <w:p w14:paraId="03C0D124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SDK operating systems</w:t>
      </w:r>
    </w:p>
    <w:p w14:paraId="1723FF30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Mobile App version and operating system</w:t>
      </w:r>
    </w:p>
    <w:p w14:paraId="5B019540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ZORG-ID Mobile App logging (see manual)</w:t>
      </w:r>
    </w:p>
    <w:p w14:paraId="66C796A8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Failed session identifiers if applicable</w:t>
      </w:r>
    </w:p>
    <w:p w14:paraId="11EBA624" w14:textId="77777777" w:rsidR="001F3D02" w:rsidRPr="003865E5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Failed transaction identifiers if applicable</w:t>
      </w:r>
    </w:p>
    <w:p w14:paraId="18517744" w14:textId="77777777" w:rsidR="001F3D02" w:rsidRDefault="001F3D02" w:rsidP="001F3D02">
      <w:pPr>
        <w:pStyle w:val="Lijstalinea"/>
        <w:numPr>
          <w:ilvl w:val="1"/>
          <w:numId w:val="5"/>
        </w:numPr>
        <w:rPr>
          <w:lang w:val="en-US"/>
        </w:rPr>
      </w:pPr>
      <w:r w:rsidRPr="003865E5">
        <w:rPr>
          <w:lang w:val="en-US"/>
        </w:rPr>
        <w:t>Failing usernames if applicable.</w:t>
      </w:r>
    </w:p>
    <w:p w14:paraId="5FBD25FB" w14:textId="1FFACAC5" w:rsidR="001F3D02" w:rsidRPr="001F3D02" w:rsidRDefault="001F3D02" w:rsidP="001F3D02">
      <w:pPr>
        <w:pStyle w:val="Lijstalinea"/>
        <w:numPr>
          <w:ilvl w:val="0"/>
          <w:numId w:val="2"/>
        </w:numPr>
        <w:rPr>
          <w:b/>
          <w:bCs/>
          <w:lang w:val="en-US"/>
        </w:rPr>
      </w:pPr>
      <w:r w:rsidRPr="001F3D02">
        <w:rPr>
          <w:b/>
          <w:bCs/>
          <w:lang w:val="en-US"/>
        </w:rPr>
        <w:t>ZORG-ID Portal (yes/no):</w:t>
      </w:r>
      <w:r w:rsidRPr="001F3D02">
        <w:rPr>
          <w:lang w:val="en-US"/>
        </w:rPr>
        <w:t xml:space="preserve"> </w:t>
      </w:r>
      <w:r>
        <w:rPr>
          <w:lang w:val="en-US"/>
        </w:rPr>
        <w:t>………………………………………………………………………………………</w:t>
      </w:r>
    </w:p>
    <w:p w14:paraId="76670996" w14:textId="5C8C8713" w:rsidR="001F3D02" w:rsidRPr="00EA02B9" w:rsidRDefault="001F3D02" w:rsidP="001F3D02">
      <w:pPr>
        <w:pStyle w:val="Lijstalinea"/>
        <w:numPr>
          <w:ilvl w:val="0"/>
          <w:numId w:val="2"/>
        </w:numPr>
        <w:rPr>
          <w:b/>
          <w:bCs/>
          <w:lang w:val="en-US"/>
        </w:rPr>
      </w:pPr>
      <w:r w:rsidRPr="00EA02B9">
        <w:rPr>
          <w:b/>
          <w:bCs/>
          <w:lang w:val="en-US"/>
        </w:rPr>
        <w:t>ZORG-ID user registration web service (yes/no):</w:t>
      </w:r>
      <w:r w:rsidRPr="001F3D02">
        <w:rPr>
          <w:lang w:val="en-US"/>
        </w:rPr>
        <w:t xml:space="preserve"> </w:t>
      </w:r>
      <w:r>
        <w:rPr>
          <w:lang w:val="en-US"/>
        </w:rPr>
        <w:t>…………………………………………………</w:t>
      </w:r>
    </w:p>
    <w:p w14:paraId="17BD8112" w14:textId="784F9B87" w:rsidR="001F3D02" w:rsidRDefault="001F3D02">
      <w:pPr>
        <w:rPr>
          <w:lang w:val="en-US"/>
        </w:rPr>
      </w:pPr>
      <w:r>
        <w:rPr>
          <w:lang w:val="en-US"/>
        </w:rPr>
        <w:br w:type="page"/>
      </w:r>
    </w:p>
    <w:p w14:paraId="210E848E" w14:textId="77777777" w:rsidR="001F3D02" w:rsidRDefault="001F3D02" w:rsidP="001F3D02">
      <w:pPr>
        <w:pStyle w:val="Lijstalinea"/>
        <w:rPr>
          <w:lang w:val="en-US"/>
        </w:rPr>
      </w:pPr>
    </w:p>
    <w:p w14:paraId="69E7C5E9" w14:textId="296C0B85" w:rsidR="001F3D02" w:rsidRDefault="001F3D02" w:rsidP="001F3D02">
      <w:pPr>
        <w:pStyle w:val="Lijstalinea"/>
        <w:numPr>
          <w:ilvl w:val="0"/>
          <w:numId w:val="8"/>
        </w:numPr>
        <w:rPr>
          <w:lang w:val="en-US"/>
        </w:rPr>
      </w:pPr>
      <w:r w:rsidRPr="001F3D02">
        <w:rPr>
          <w:lang w:val="en-US"/>
        </w:rPr>
        <w:t>Description of the problem description (in English):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51"/>
      </w:tblGrid>
      <w:tr w:rsidR="001F3D02" w14:paraId="3A205BD2" w14:textId="77777777" w:rsidTr="001F3D02">
        <w:tc>
          <w:tcPr>
            <w:tcW w:w="8551" w:type="dxa"/>
          </w:tcPr>
          <w:p w14:paraId="7B2FF22C" w14:textId="77777777" w:rsidR="001F3D02" w:rsidRDefault="001F3D02" w:rsidP="001F3D02">
            <w:pPr>
              <w:rPr>
                <w:lang w:val="en-US"/>
              </w:rPr>
            </w:pPr>
          </w:p>
          <w:p w14:paraId="05D20009" w14:textId="77777777" w:rsidR="001F3D02" w:rsidRDefault="001F3D02" w:rsidP="001F3D02">
            <w:pPr>
              <w:rPr>
                <w:lang w:val="en-US"/>
              </w:rPr>
            </w:pPr>
          </w:p>
          <w:p w14:paraId="1E41ABD7" w14:textId="77777777" w:rsidR="001F3D02" w:rsidRDefault="001F3D02" w:rsidP="001F3D02">
            <w:pPr>
              <w:rPr>
                <w:lang w:val="en-US"/>
              </w:rPr>
            </w:pPr>
          </w:p>
          <w:p w14:paraId="7A552312" w14:textId="77777777" w:rsidR="001F3D02" w:rsidRDefault="001F3D02" w:rsidP="001F3D02">
            <w:pPr>
              <w:rPr>
                <w:lang w:val="en-US"/>
              </w:rPr>
            </w:pPr>
          </w:p>
          <w:p w14:paraId="45FBD22C" w14:textId="77777777" w:rsidR="001F3D02" w:rsidRDefault="001F3D02" w:rsidP="001F3D02">
            <w:pPr>
              <w:rPr>
                <w:lang w:val="en-US"/>
              </w:rPr>
            </w:pPr>
          </w:p>
          <w:p w14:paraId="5D4BD044" w14:textId="77777777" w:rsidR="001F3D02" w:rsidRDefault="001F3D02" w:rsidP="001F3D02">
            <w:pPr>
              <w:rPr>
                <w:lang w:val="en-US"/>
              </w:rPr>
            </w:pPr>
          </w:p>
          <w:p w14:paraId="476BB429" w14:textId="77777777" w:rsidR="001F3D02" w:rsidRDefault="001F3D02" w:rsidP="001F3D02">
            <w:pPr>
              <w:rPr>
                <w:lang w:val="en-US"/>
              </w:rPr>
            </w:pPr>
          </w:p>
          <w:p w14:paraId="6B872196" w14:textId="77777777" w:rsidR="001F3D02" w:rsidRDefault="001F3D02" w:rsidP="001F3D02">
            <w:pPr>
              <w:rPr>
                <w:lang w:val="en-US"/>
              </w:rPr>
            </w:pPr>
          </w:p>
        </w:tc>
      </w:tr>
    </w:tbl>
    <w:p w14:paraId="51BEE54A" w14:textId="77777777" w:rsidR="001F3D02" w:rsidRDefault="001F3D02" w:rsidP="001F3D02">
      <w:pPr>
        <w:rPr>
          <w:lang w:val="en-US"/>
        </w:rPr>
      </w:pPr>
    </w:p>
    <w:p w14:paraId="7BA076C0" w14:textId="6F16B085" w:rsidR="001F3D02" w:rsidRPr="001F3D02" w:rsidRDefault="001F3D02" w:rsidP="001F3D02">
      <w:pPr>
        <w:pStyle w:val="Lijstalinea"/>
        <w:numPr>
          <w:ilvl w:val="0"/>
          <w:numId w:val="8"/>
        </w:numPr>
        <w:rPr>
          <w:lang w:val="en-US"/>
        </w:rPr>
      </w:pPr>
      <w:r w:rsidRPr="001F3D02">
        <w:rPr>
          <w:lang w:val="en-US"/>
        </w:rPr>
        <w:t>Steps to reproduce (in English)</w:t>
      </w:r>
      <w:bookmarkEnd w:id="0"/>
      <w:r w:rsidRPr="001F3D02">
        <w:rPr>
          <w:lang w:val="en-US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51"/>
      </w:tblGrid>
      <w:tr w:rsidR="001F3D02" w14:paraId="4CACF216" w14:textId="77777777" w:rsidTr="00ED1CF2">
        <w:tc>
          <w:tcPr>
            <w:tcW w:w="8551" w:type="dxa"/>
          </w:tcPr>
          <w:p w14:paraId="6D5B0CD5" w14:textId="77777777" w:rsidR="001F3D02" w:rsidRDefault="001F3D02" w:rsidP="00ED1CF2">
            <w:pPr>
              <w:rPr>
                <w:lang w:val="en-US"/>
              </w:rPr>
            </w:pPr>
          </w:p>
          <w:p w14:paraId="59083E5D" w14:textId="77777777" w:rsidR="001F3D02" w:rsidRDefault="001F3D02" w:rsidP="00ED1CF2">
            <w:pPr>
              <w:rPr>
                <w:lang w:val="en-US"/>
              </w:rPr>
            </w:pPr>
          </w:p>
          <w:p w14:paraId="2C4D60B6" w14:textId="77777777" w:rsidR="001F3D02" w:rsidRDefault="001F3D02" w:rsidP="00ED1CF2">
            <w:pPr>
              <w:rPr>
                <w:lang w:val="en-US"/>
              </w:rPr>
            </w:pPr>
          </w:p>
          <w:p w14:paraId="2F83E150" w14:textId="77777777" w:rsidR="001F3D02" w:rsidRDefault="001F3D02" w:rsidP="00ED1CF2">
            <w:pPr>
              <w:rPr>
                <w:lang w:val="en-US"/>
              </w:rPr>
            </w:pPr>
          </w:p>
          <w:p w14:paraId="71678091" w14:textId="77777777" w:rsidR="001F3D02" w:rsidRDefault="001F3D02" w:rsidP="00ED1CF2">
            <w:pPr>
              <w:rPr>
                <w:lang w:val="en-US"/>
              </w:rPr>
            </w:pPr>
          </w:p>
          <w:p w14:paraId="2ABC37F5" w14:textId="77777777" w:rsidR="001F3D02" w:rsidRDefault="001F3D02" w:rsidP="00ED1CF2">
            <w:pPr>
              <w:rPr>
                <w:lang w:val="en-US"/>
              </w:rPr>
            </w:pPr>
          </w:p>
          <w:p w14:paraId="11BB8075" w14:textId="77777777" w:rsidR="001F3D02" w:rsidRDefault="001F3D02" w:rsidP="00ED1CF2">
            <w:pPr>
              <w:rPr>
                <w:lang w:val="en-US"/>
              </w:rPr>
            </w:pPr>
          </w:p>
          <w:p w14:paraId="613BC2CC" w14:textId="77777777" w:rsidR="001F3D02" w:rsidRDefault="001F3D02" w:rsidP="00ED1CF2">
            <w:pPr>
              <w:rPr>
                <w:lang w:val="en-US"/>
              </w:rPr>
            </w:pPr>
          </w:p>
        </w:tc>
      </w:tr>
    </w:tbl>
    <w:p w14:paraId="44E77A2F" w14:textId="13BC327A" w:rsidR="00C64E71" w:rsidRPr="001F3D02" w:rsidRDefault="00C64E71" w:rsidP="008318C4">
      <w:pPr>
        <w:rPr>
          <w:lang w:val="en-US"/>
        </w:rPr>
      </w:pPr>
    </w:p>
    <w:sectPr w:rsidR="00C64E71" w:rsidRPr="001F3D02" w:rsidSect="00A67CE2">
      <w:headerReference w:type="default" r:id="rId11"/>
      <w:footerReference w:type="default" r:id="rId12"/>
      <w:pgSz w:w="11906" w:h="16838" w:code="9"/>
      <w:pgMar w:top="2552" w:right="1701" w:bottom="1418" w:left="164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527D" w14:textId="77777777" w:rsidR="001F3D02" w:rsidRDefault="001F3D02" w:rsidP="009077BF">
      <w:pPr>
        <w:spacing w:after="0" w:line="240" w:lineRule="auto"/>
      </w:pPr>
      <w:r>
        <w:separator/>
      </w:r>
    </w:p>
  </w:endnote>
  <w:endnote w:type="continuationSeparator" w:id="0">
    <w:p w14:paraId="48501E9E" w14:textId="77777777" w:rsidR="001F3D02" w:rsidRDefault="001F3D02" w:rsidP="009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ivo Bold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003342"/>
      <w:docPartObj>
        <w:docPartGallery w:val="Page Numbers (Bottom of Page)"/>
        <w:docPartUnique/>
      </w:docPartObj>
    </w:sdtPr>
    <w:sdtEndPr/>
    <w:sdtContent>
      <w:p w14:paraId="6534AFEE" w14:textId="77777777" w:rsidR="00A67CE2" w:rsidRDefault="00E3256B">
        <w:pPr>
          <w:pStyle w:val="Voettekst"/>
        </w:pPr>
        <w:r>
          <w:rPr>
            <w:noProof/>
          </w:rPr>
          <w:drawing>
            <wp:anchor distT="0" distB="0" distL="114300" distR="114300" simplePos="0" relativeHeight="251665408" behindDoc="1" locked="0" layoutInCell="1" allowOverlap="1" wp14:anchorId="33A9806B" wp14:editId="08B0591F">
              <wp:simplePos x="0" y="0"/>
              <wp:positionH relativeFrom="column">
                <wp:posOffset>1527175</wp:posOffset>
              </wp:positionH>
              <wp:positionV relativeFrom="paragraph">
                <wp:posOffset>-3470547</wp:posOffset>
              </wp:positionV>
              <wp:extent cx="4971096" cy="3736340"/>
              <wp:effectExtent l="0" t="0" r="0" b="0"/>
              <wp:wrapNone/>
              <wp:docPr id="5" name="Graphic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phic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71096" cy="3736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67CE2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057C257" wp14:editId="71C779C4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0D53B" w14:textId="77777777" w:rsidR="00A67CE2" w:rsidRPr="00CA30A7" w:rsidRDefault="00A67CE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</w:pP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begin"/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instrText>PAGE   \* MERGEFORMAT</w:instrText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separate"/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t>2</w:t>
                              </w:r>
                              <w:r w:rsidRPr="00CA30A7">
                                <w:rPr>
                                  <w:color w:val="00534F" w:themeColor="text2" w:themeShade="80"/>
                                  <w:sz w:val="16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057C257" id="Rechthoek 4" o:spid="_x0000_s1026" alt="&quot;&quot;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A00D53B" w14:textId="77777777" w:rsidR="00A67CE2" w:rsidRPr="00CA30A7" w:rsidRDefault="00A67CE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</w:pP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begin"/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instrText>PAGE   \* MERGEFORMAT</w:instrText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separate"/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t>2</w:t>
                        </w:r>
                        <w:r w:rsidRPr="00CA30A7">
                          <w:rPr>
                            <w:color w:val="00534F" w:themeColor="text2" w:themeShade="80"/>
                            <w:sz w:val="16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73B8E" w14:textId="77777777" w:rsidR="001F3D02" w:rsidRDefault="001F3D02" w:rsidP="009077BF">
      <w:pPr>
        <w:spacing w:after="0" w:line="240" w:lineRule="auto"/>
      </w:pPr>
      <w:r>
        <w:separator/>
      </w:r>
    </w:p>
  </w:footnote>
  <w:footnote w:type="continuationSeparator" w:id="0">
    <w:p w14:paraId="17ED11D3" w14:textId="77777777" w:rsidR="001F3D02" w:rsidRDefault="001F3D02" w:rsidP="009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485E" w14:textId="12EA0240" w:rsidR="009077BF" w:rsidRDefault="001F3D02" w:rsidP="001F3D02">
    <w:pPr>
      <w:pStyle w:val="Koptekst"/>
      <w:jc w:val="right"/>
    </w:pPr>
    <w:r>
      <w:rPr>
        <w:noProof/>
      </w:rPr>
      <w:drawing>
        <wp:inline distT="0" distB="0" distL="0" distR="0" wp14:anchorId="36650A1F" wp14:editId="5D421BEE">
          <wp:extent cx="1225550" cy="940148"/>
          <wp:effectExtent l="0" t="0" r="0" b="0"/>
          <wp:docPr id="751054754" name="Afbeelding 2" descr="Afbeelding met symbool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054754" name="Afbeelding 2" descr="Afbeelding met symbool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550" cy="94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3514">
      <w:rPr>
        <w:noProof/>
      </w:rPr>
      <w:drawing>
        <wp:anchor distT="0" distB="0" distL="114300" distR="114300" simplePos="0" relativeHeight="251664384" behindDoc="1" locked="0" layoutInCell="1" allowOverlap="1" wp14:anchorId="6D659EB4" wp14:editId="6E865CF8">
          <wp:simplePos x="0" y="0"/>
          <wp:positionH relativeFrom="column">
            <wp:posOffset>-949550</wp:posOffset>
          </wp:positionH>
          <wp:positionV relativeFrom="paragraph">
            <wp:posOffset>-281101</wp:posOffset>
          </wp:positionV>
          <wp:extent cx="2890684" cy="1259124"/>
          <wp:effectExtent l="0" t="0" r="0" b="0"/>
          <wp:wrapNone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126" cy="1278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14A5"/>
    <w:multiLevelType w:val="hybridMultilevel"/>
    <w:tmpl w:val="6448A4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73D7"/>
    <w:multiLevelType w:val="hybridMultilevel"/>
    <w:tmpl w:val="8092DC88"/>
    <w:lvl w:ilvl="0" w:tplc="0B180AFA">
      <w:start w:val="16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87632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E308E7"/>
    <w:multiLevelType w:val="hybridMultilevel"/>
    <w:tmpl w:val="CA720178"/>
    <w:lvl w:ilvl="0" w:tplc="4EAC9B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296D49"/>
    <w:multiLevelType w:val="hybridMultilevel"/>
    <w:tmpl w:val="FE3034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9B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A787C"/>
    <w:multiLevelType w:val="hybridMultilevel"/>
    <w:tmpl w:val="F27C43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571D3A"/>
    <w:multiLevelType w:val="hybridMultilevel"/>
    <w:tmpl w:val="0F38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A5B6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54447"/>
    <w:multiLevelType w:val="hybridMultilevel"/>
    <w:tmpl w:val="5A82A0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555B8"/>
    <w:multiLevelType w:val="hybridMultilevel"/>
    <w:tmpl w:val="014C18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AC9B4E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559404">
    <w:abstractNumId w:val="2"/>
  </w:num>
  <w:num w:numId="2" w16cid:durableId="1520774722">
    <w:abstractNumId w:val="6"/>
  </w:num>
  <w:num w:numId="3" w16cid:durableId="1120103784">
    <w:abstractNumId w:val="8"/>
  </w:num>
  <w:num w:numId="4" w16cid:durableId="1127505755">
    <w:abstractNumId w:val="3"/>
  </w:num>
  <w:num w:numId="5" w16cid:durableId="1213420669">
    <w:abstractNumId w:val="4"/>
  </w:num>
  <w:num w:numId="6" w16cid:durableId="663822386">
    <w:abstractNumId w:val="7"/>
  </w:num>
  <w:num w:numId="7" w16cid:durableId="129134175">
    <w:abstractNumId w:val="1"/>
  </w:num>
  <w:num w:numId="8" w16cid:durableId="1615361070">
    <w:abstractNumId w:val="5"/>
  </w:num>
  <w:num w:numId="9" w16cid:durableId="26634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2"/>
    <w:rsid w:val="001F3D02"/>
    <w:rsid w:val="00206B24"/>
    <w:rsid w:val="00257F3A"/>
    <w:rsid w:val="00296989"/>
    <w:rsid w:val="002F3D50"/>
    <w:rsid w:val="003674E2"/>
    <w:rsid w:val="003C4D4C"/>
    <w:rsid w:val="004B547E"/>
    <w:rsid w:val="00527B0A"/>
    <w:rsid w:val="005E69FC"/>
    <w:rsid w:val="006210F6"/>
    <w:rsid w:val="00693BCF"/>
    <w:rsid w:val="0069481B"/>
    <w:rsid w:val="007C67DF"/>
    <w:rsid w:val="008318C4"/>
    <w:rsid w:val="008914C1"/>
    <w:rsid w:val="008C65C8"/>
    <w:rsid w:val="009077BF"/>
    <w:rsid w:val="009713AA"/>
    <w:rsid w:val="00987110"/>
    <w:rsid w:val="00A246B6"/>
    <w:rsid w:val="00A432F5"/>
    <w:rsid w:val="00A67CE2"/>
    <w:rsid w:val="00BA5D62"/>
    <w:rsid w:val="00C11771"/>
    <w:rsid w:val="00C64E71"/>
    <w:rsid w:val="00CA30A7"/>
    <w:rsid w:val="00D73514"/>
    <w:rsid w:val="00D8673E"/>
    <w:rsid w:val="00DC23D2"/>
    <w:rsid w:val="00E0014B"/>
    <w:rsid w:val="00E3256B"/>
    <w:rsid w:val="00E93225"/>
    <w:rsid w:val="00EC1F5C"/>
    <w:rsid w:val="00F0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7C7A5"/>
  <w15:chartTrackingRefBased/>
  <w15:docId w15:val="{DC6D405F-19A1-43F3-AC70-3B175339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3D02"/>
  </w:style>
  <w:style w:type="paragraph" w:styleId="Kop1">
    <w:name w:val="heading 1"/>
    <w:basedOn w:val="Standaard"/>
    <w:next w:val="Standaard"/>
    <w:link w:val="Kop1Char"/>
    <w:uiPriority w:val="9"/>
    <w:qFormat/>
    <w:rsid w:val="005E69FC"/>
    <w:pPr>
      <w:keepNext/>
      <w:keepLines/>
      <w:pageBreakBefore/>
      <w:numPr>
        <w:numId w:val="1"/>
      </w:numPr>
      <w:spacing w:before="240" w:after="0"/>
      <w:ind w:left="431" w:hanging="431"/>
      <w:outlineLvl w:val="0"/>
    </w:pPr>
    <w:rPr>
      <w:rFonts w:asciiTheme="majorHAnsi" w:eastAsiaTheme="majorEastAsia" w:hAnsiTheme="majorHAnsi" w:cstheme="majorBidi"/>
      <w:color w:val="103A5D" w:themeColor="text1"/>
      <w:sz w:val="5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7B0A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7D76" w:themeColor="text2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93225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color w:val="103A5D" w:themeColor="text1"/>
      <w:sz w:val="20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06B24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  <w:color w:val="103A5D" w:themeColor="text1"/>
      <w:sz w:val="2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93225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b/>
      <w:color w:val="103A5D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06B24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i/>
      <w:color w:val="103A5D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93225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03A5D" w:themeColor="text1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06B24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195A91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5E69FC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195A91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69FC"/>
    <w:rPr>
      <w:rFonts w:asciiTheme="majorHAnsi" w:eastAsiaTheme="majorEastAsia" w:hAnsiTheme="majorHAnsi" w:cstheme="majorBidi"/>
      <w:color w:val="103A5D" w:themeColor="text1"/>
      <w:sz w:val="5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7C67DF"/>
    <w:pPr>
      <w:spacing w:after="0" w:line="240" w:lineRule="auto"/>
      <w:contextualSpacing/>
    </w:pPr>
    <w:rPr>
      <w:rFonts w:asciiTheme="majorHAnsi" w:eastAsiaTheme="majorEastAsia" w:hAnsiTheme="majorHAnsi" w:cstheme="majorBidi"/>
      <w:color w:val="103A5D" w:themeColor="text1"/>
      <w:spacing w:val="-10"/>
      <w:kern w:val="28"/>
      <w:sz w:val="5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C67DF"/>
    <w:rPr>
      <w:rFonts w:asciiTheme="majorHAnsi" w:eastAsiaTheme="majorEastAsia" w:hAnsiTheme="majorHAnsi" w:cstheme="majorBidi"/>
      <w:color w:val="103A5D" w:themeColor="text1"/>
      <w:spacing w:val="-10"/>
      <w:kern w:val="28"/>
      <w:sz w:val="52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527B0A"/>
    <w:rPr>
      <w:rFonts w:asciiTheme="majorHAnsi" w:eastAsiaTheme="majorEastAsia" w:hAnsiTheme="majorHAnsi" w:cstheme="majorBidi"/>
      <w:color w:val="007D76" w:themeColor="text2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93225"/>
    <w:rPr>
      <w:rFonts w:eastAsiaTheme="majorEastAsia" w:cstheme="majorBidi"/>
      <w:b/>
      <w:color w:val="103A5D" w:themeColor="text1"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06B24"/>
    <w:rPr>
      <w:rFonts w:eastAsiaTheme="majorEastAsia" w:cstheme="majorBidi"/>
      <w:i/>
      <w:iCs/>
      <w:color w:val="103A5D" w:themeColor="text1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E93225"/>
    <w:rPr>
      <w:rFonts w:eastAsiaTheme="majorEastAsia" w:cstheme="majorBidi"/>
      <w:b/>
      <w:color w:val="103A5D" w:themeColor="text1"/>
      <w:sz w:val="18"/>
    </w:rPr>
  </w:style>
  <w:style w:type="character" w:customStyle="1" w:styleId="Kop6Char">
    <w:name w:val="Kop 6 Char"/>
    <w:basedOn w:val="Standaardalinea-lettertype"/>
    <w:link w:val="Kop6"/>
    <w:uiPriority w:val="9"/>
    <w:rsid w:val="00206B24"/>
    <w:rPr>
      <w:rFonts w:eastAsiaTheme="majorEastAsia" w:cstheme="majorBidi"/>
      <w:i/>
      <w:color w:val="103A5D" w:themeColor="text1"/>
      <w:sz w:val="18"/>
    </w:rPr>
  </w:style>
  <w:style w:type="character" w:customStyle="1" w:styleId="Kop7Char">
    <w:name w:val="Kop 7 Char"/>
    <w:basedOn w:val="Standaardalinea-lettertype"/>
    <w:link w:val="Kop7"/>
    <w:uiPriority w:val="9"/>
    <w:rsid w:val="00E93225"/>
    <w:rPr>
      <w:rFonts w:eastAsiaTheme="majorEastAsia" w:cstheme="majorBidi"/>
      <w:i/>
      <w:iCs/>
      <w:color w:val="103A5D" w:themeColor="text1"/>
      <w:sz w:val="18"/>
    </w:rPr>
  </w:style>
  <w:style w:type="character" w:customStyle="1" w:styleId="Kop8Char">
    <w:name w:val="Kop 8 Char"/>
    <w:basedOn w:val="Standaardalinea-lettertype"/>
    <w:link w:val="Kop8"/>
    <w:uiPriority w:val="9"/>
    <w:rsid w:val="00206B24"/>
    <w:rPr>
      <w:rFonts w:eastAsiaTheme="majorEastAsia" w:cstheme="majorBidi"/>
      <w:color w:val="195A91" w:themeColor="text1" w:themeTint="D8"/>
      <w:sz w:val="1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5E69FC"/>
    <w:rPr>
      <w:rFonts w:eastAsiaTheme="majorEastAsia" w:cstheme="majorBidi"/>
      <w:i/>
      <w:iCs/>
      <w:color w:val="195A91" w:themeColor="text1" w:themeTint="D8"/>
      <w:sz w:val="18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77BF"/>
    <w:pPr>
      <w:numPr>
        <w:ilvl w:val="1"/>
      </w:numPr>
    </w:pPr>
    <w:rPr>
      <w:rFonts w:eastAsiaTheme="minorEastAsia"/>
      <w:color w:val="007D76" w:themeColor="text2" w:themeShade="BF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77BF"/>
    <w:rPr>
      <w:rFonts w:eastAsiaTheme="minorEastAsia"/>
      <w:color w:val="007D76" w:themeColor="text2" w:themeShade="BF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9077BF"/>
    <w:rPr>
      <w:i/>
      <w:iCs/>
      <w:color w:val="007D76" w:themeColor="text2" w:themeShade="BF"/>
    </w:rPr>
  </w:style>
  <w:style w:type="character" w:styleId="Intensievebenadrukking">
    <w:name w:val="Intense Emphasis"/>
    <w:basedOn w:val="Standaardalinea-lettertype"/>
    <w:uiPriority w:val="21"/>
    <w:qFormat/>
    <w:rsid w:val="004B547E"/>
    <w:rPr>
      <w:i/>
      <w:iCs/>
      <w:color w:val="007D76" w:themeColor="text2" w:themeShade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9077BF"/>
    <w:pPr>
      <w:spacing w:before="200"/>
      <w:ind w:left="864" w:right="864"/>
      <w:jc w:val="center"/>
    </w:pPr>
    <w:rPr>
      <w:i/>
      <w:iCs/>
      <w:color w:val="005F95" w:themeColor="accent4" w:themeShade="BF"/>
    </w:rPr>
  </w:style>
  <w:style w:type="character" w:customStyle="1" w:styleId="CitaatChar">
    <w:name w:val="Citaat Char"/>
    <w:basedOn w:val="Standaardalinea-lettertype"/>
    <w:link w:val="Citaat"/>
    <w:uiPriority w:val="29"/>
    <w:rsid w:val="009077BF"/>
    <w:rPr>
      <w:i/>
      <w:iCs/>
      <w:color w:val="005F95" w:themeColor="accent4" w:themeShade="BF"/>
      <w:sz w:val="18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77BF"/>
    <w:pPr>
      <w:pBdr>
        <w:top w:val="single" w:sz="4" w:space="10" w:color="AB005E" w:themeColor="accent3" w:themeShade="BF"/>
        <w:bottom w:val="single" w:sz="4" w:space="10" w:color="AB005E" w:themeColor="accent3" w:themeShade="BF"/>
      </w:pBdr>
      <w:spacing w:before="360" w:after="360"/>
      <w:ind w:left="864" w:right="864"/>
      <w:jc w:val="center"/>
    </w:pPr>
    <w:rPr>
      <w:i/>
      <w:iCs/>
      <w:color w:val="AB005E" w:themeColor="accent3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77BF"/>
    <w:rPr>
      <w:i/>
      <w:iCs/>
      <w:color w:val="AB005E" w:themeColor="accent3" w:themeShade="BF"/>
      <w:sz w:val="18"/>
    </w:rPr>
  </w:style>
  <w:style w:type="character" w:styleId="Subtieleverwijzing">
    <w:name w:val="Subtle Reference"/>
    <w:basedOn w:val="Standaardalinea-lettertype"/>
    <w:uiPriority w:val="31"/>
    <w:qFormat/>
    <w:rsid w:val="009077BF"/>
    <w:rPr>
      <w:smallCaps/>
      <w:color w:val="AB005E" w:themeColor="accent3" w:themeShade="BF"/>
    </w:rPr>
  </w:style>
  <w:style w:type="paragraph" w:styleId="Koptekst">
    <w:name w:val="header"/>
    <w:basedOn w:val="Standaard"/>
    <w:link w:val="KoptekstChar"/>
    <w:uiPriority w:val="99"/>
    <w:unhideWhenUsed/>
    <w:rsid w:val="009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7BF"/>
    <w:rPr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90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077BF"/>
    <w:rPr>
      <w:sz w:val="18"/>
    </w:rPr>
  </w:style>
  <w:style w:type="table" w:styleId="Tabelraster">
    <w:name w:val="Table Grid"/>
    <w:basedOn w:val="Standaardtabel"/>
    <w:uiPriority w:val="39"/>
    <w:rsid w:val="00891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3A5D" w:themeColor="text1"/>
          <w:left w:val="single" w:sz="4" w:space="0" w:color="103A5D" w:themeColor="text1"/>
          <w:bottom w:val="single" w:sz="4" w:space="0" w:color="103A5D" w:themeColor="text1"/>
          <w:right w:val="single" w:sz="4" w:space="0" w:color="103A5D" w:themeColor="text1"/>
          <w:insideH w:val="nil"/>
          <w:insideV w:val="nil"/>
        </w:tcBorders>
        <w:shd w:val="clear" w:color="auto" w:fill="103A5D" w:themeFill="text1"/>
      </w:tcPr>
    </w:tblStylePr>
    <w:tblStylePr w:type="lastRow">
      <w:rPr>
        <w:b/>
        <w:bCs/>
      </w:rPr>
      <w:tblPr/>
      <w:tcPr>
        <w:tcBorders>
          <w:top w:val="double" w:sz="4" w:space="0" w:color="103A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B95D" w:themeColor="accent1"/>
          <w:left w:val="single" w:sz="4" w:space="0" w:color="7FB95D" w:themeColor="accent1"/>
          <w:bottom w:val="single" w:sz="4" w:space="0" w:color="7FB95D" w:themeColor="accent1"/>
          <w:right w:val="single" w:sz="4" w:space="0" w:color="7FB95D" w:themeColor="accent1"/>
          <w:insideH w:val="nil"/>
          <w:insideV w:val="nil"/>
        </w:tcBorders>
        <w:shd w:val="clear" w:color="auto" w:fill="7FB95D" w:themeFill="accent1"/>
      </w:tcPr>
    </w:tblStylePr>
    <w:tblStylePr w:type="lastRow">
      <w:rPr>
        <w:b/>
        <w:bCs/>
      </w:rPr>
      <w:tblPr/>
      <w:tcPr>
        <w:tcBorders>
          <w:top w:val="double" w:sz="4" w:space="0" w:color="7FB95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4-Accent4">
    <w:name w:val="Grid Table 4 Accent 4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44BCFF" w:themeColor="accent4" w:themeTint="99"/>
        <w:left w:val="single" w:sz="4" w:space="0" w:color="44BCFF" w:themeColor="accent4" w:themeTint="99"/>
        <w:bottom w:val="single" w:sz="4" w:space="0" w:color="44BCFF" w:themeColor="accent4" w:themeTint="99"/>
        <w:right w:val="single" w:sz="4" w:space="0" w:color="44BCFF" w:themeColor="accent4" w:themeTint="99"/>
        <w:insideH w:val="single" w:sz="4" w:space="0" w:color="44BCFF" w:themeColor="accent4" w:themeTint="99"/>
        <w:insideV w:val="single" w:sz="4" w:space="0" w:color="44BC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7" w:themeColor="accent4"/>
          <w:left w:val="single" w:sz="4" w:space="0" w:color="0080C7" w:themeColor="accent4"/>
          <w:bottom w:val="single" w:sz="4" w:space="0" w:color="0080C7" w:themeColor="accent4"/>
          <w:right w:val="single" w:sz="4" w:space="0" w:color="0080C7" w:themeColor="accent4"/>
          <w:insideH w:val="nil"/>
          <w:insideV w:val="nil"/>
        </w:tcBorders>
        <w:shd w:val="clear" w:color="auto" w:fill="0080C7" w:themeFill="accent4"/>
      </w:tcPr>
    </w:tblStylePr>
    <w:tblStylePr w:type="lastRow">
      <w:rPr>
        <w:b/>
        <w:bCs/>
      </w:rPr>
      <w:tblPr/>
      <w:tcPr>
        <w:tcBorders>
          <w:top w:val="double" w:sz="4" w:space="0" w:color="0080C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4" w:themeFillTint="33"/>
      </w:tcPr>
    </w:tblStylePr>
    <w:tblStylePr w:type="band1Horz">
      <w:tblPr/>
      <w:tcPr>
        <w:shd w:val="clear" w:color="auto" w:fill="C0E8FF" w:themeFill="accent4" w:themeFillTint="33"/>
      </w:tcPr>
    </w:tblStylePr>
  </w:style>
  <w:style w:type="table" w:styleId="Rastertabel4-Accent3">
    <w:name w:val="Grid Table 4 Accent 3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FF56B2" w:themeColor="accent3" w:themeTint="99"/>
        <w:left w:val="single" w:sz="4" w:space="0" w:color="FF56B2" w:themeColor="accent3" w:themeTint="99"/>
        <w:bottom w:val="single" w:sz="4" w:space="0" w:color="FF56B2" w:themeColor="accent3" w:themeTint="99"/>
        <w:right w:val="single" w:sz="4" w:space="0" w:color="FF56B2" w:themeColor="accent3" w:themeTint="99"/>
        <w:insideH w:val="single" w:sz="4" w:space="0" w:color="FF56B2" w:themeColor="accent3" w:themeTint="99"/>
        <w:insideV w:val="single" w:sz="4" w:space="0" w:color="FF56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007E" w:themeColor="accent3"/>
          <w:left w:val="single" w:sz="4" w:space="0" w:color="E5007E" w:themeColor="accent3"/>
          <w:bottom w:val="single" w:sz="4" w:space="0" w:color="E5007E" w:themeColor="accent3"/>
          <w:right w:val="single" w:sz="4" w:space="0" w:color="E5007E" w:themeColor="accent3"/>
          <w:insideH w:val="nil"/>
          <w:insideV w:val="nil"/>
        </w:tcBorders>
        <w:shd w:val="clear" w:color="auto" w:fill="E5007E" w:themeFill="accent3"/>
      </w:tcPr>
    </w:tblStylePr>
    <w:tblStylePr w:type="lastRow">
      <w:rPr>
        <w:b/>
        <w:bCs/>
      </w:rPr>
      <w:tblPr/>
      <w:tcPr>
        <w:tcBorders>
          <w:top w:val="double" w:sz="4" w:space="0" w:color="E5007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6E5" w:themeFill="accent3" w:themeFillTint="33"/>
      </w:tcPr>
    </w:tblStylePr>
    <w:tblStylePr w:type="band1Horz">
      <w:tblPr/>
      <w:tcPr>
        <w:shd w:val="clear" w:color="auto" w:fill="FFC6E5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8914C1"/>
    <w:pPr>
      <w:spacing w:after="0" w:line="240" w:lineRule="auto"/>
    </w:pPr>
    <w:tblPr>
      <w:tblStyleRowBandSize w:val="1"/>
      <w:tblStyleColBandSize w:val="1"/>
      <w:tblBorders>
        <w:top w:val="single" w:sz="4" w:space="0" w:color="F3A6B3" w:themeColor="accent2" w:themeTint="99"/>
        <w:left w:val="single" w:sz="4" w:space="0" w:color="F3A6B3" w:themeColor="accent2" w:themeTint="99"/>
        <w:bottom w:val="single" w:sz="4" w:space="0" w:color="F3A6B3" w:themeColor="accent2" w:themeTint="99"/>
        <w:right w:val="single" w:sz="4" w:space="0" w:color="F3A6B3" w:themeColor="accent2" w:themeTint="99"/>
        <w:insideH w:val="single" w:sz="4" w:space="0" w:color="F3A6B3" w:themeColor="accent2" w:themeTint="99"/>
        <w:insideV w:val="single" w:sz="4" w:space="0" w:color="F3A6B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C82" w:themeColor="accent2"/>
          <w:left w:val="single" w:sz="4" w:space="0" w:color="EC6C82" w:themeColor="accent2"/>
          <w:bottom w:val="single" w:sz="4" w:space="0" w:color="EC6C82" w:themeColor="accent2"/>
          <w:right w:val="single" w:sz="4" w:space="0" w:color="EC6C82" w:themeColor="accent2"/>
          <w:insideH w:val="nil"/>
          <w:insideV w:val="nil"/>
        </w:tcBorders>
        <w:shd w:val="clear" w:color="auto" w:fill="EC6C82" w:themeFill="accent2"/>
      </w:tcPr>
    </w:tblStylePr>
    <w:tblStylePr w:type="lastRow">
      <w:rPr>
        <w:b/>
        <w:bCs/>
      </w:rPr>
      <w:tblPr/>
      <w:tcPr>
        <w:tcBorders>
          <w:top w:val="double" w:sz="4" w:space="0" w:color="EC6C8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1E5" w:themeFill="accent2" w:themeFillTint="33"/>
      </w:tcPr>
    </w:tblStylePr>
    <w:tblStylePr w:type="band1Horz">
      <w:tblPr/>
      <w:tcPr>
        <w:shd w:val="clear" w:color="auto" w:fill="FBE1E5" w:themeFill="accent2" w:themeFillTint="33"/>
      </w:tcPr>
    </w:tblStylePr>
  </w:style>
  <w:style w:type="paragraph" w:styleId="Kopvaninhoudsopgave">
    <w:name w:val="TOC Heading"/>
    <w:basedOn w:val="Kop1"/>
    <w:next w:val="Standaard"/>
    <w:uiPriority w:val="39"/>
    <w:unhideWhenUsed/>
    <w:qFormat/>
    <w:rsid w:val="00E3256B"/>
    <w:pPr>
      <w:pageBreakBefore w:val="0"/>
      <w:numPr>
        <w:numId w:val="0"/>
      </w:numPr>
      <w:outlineLvl w:val="9"/>
    </w:pPr>
    <w:rPr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318C4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318C4"/>
    <w:pPr>
      <w:spacing w:after="100"/>
      <w:ind w:left="180"/>
    </w:pPr>
  </w:style>
  <w:style w:type="paragraph" w:styleId="Inhopg3">
    <w:name w:val="toc 3"/>
    <w:basedOn w:val="Standaard"/>
    <w:next w:val="Standaard"/>
    <w:autoRedefine/>
    <w:uiPriority w:val="39"/>
    <w:unhideWhenUsed/>
    <w:rsid w:val="008318C4"/>
    <w:pPr>
      <w:spacing w:after="100"/>
      <w:ind w:left="360"/>
    </w:pPr>
  </w:style>
  <w:style w:type="character" w:styleId="Hyperlink">
    <w:name w:val="Hyperlink"/>
    <w:basedOn w:val="Standaardalinea-lettertype"/>
    <w:uiPriority w:val="99"/>
    <w:unhideWhenUsed/>
    <w:rsid w:val="008318C4"/>
    <w:rPr>
      <w:color w:val="E5232F" w:themeColor="hyperlink"/>
      <w:u w:val="single"/>
    </w:rPr>
  </w:style>
  <w:style w:type="table" w:styleId="Rastertabel2-Accent1">
    <w:name w:val="Grid Table 2 Accent 1"/>
    <w:basedOn w:val="Standaardtabel"/>
    <w:uiPriority w:val="47"/>
    <w:rsid w:val="008318C4"/>
    <w:pPr>
      <w:spacing w:after="0" w:line="240" w:lineRule="auto"/>
    </w:pPr>
    <w:tblPr>
      <w:tblStyleRowBandSize w:val="1"/>
      <w:tblStyleColBandSize w:val="1"/>
      <w:tblBorders>
        <w:top w:val="single" w:sz="2" w:space="0" w:color="B2D59D" w:themeColor="accent1" w:themeTint="99"/>
        <w:bottom w:val="single" w:sz="2" w:space="0" w:color="B2D59D" w:themeColor="accent1" w:themeTint="99"/>
        <w:insideH w:val="single" w:sz="2" w:space="0" w:color="B2D59D" w:themeColor="accent1" w:themeTint="99"/>
        <w:insideV w:val="single" w:sz="2" w:space="0" w:color="B2D59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D59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D59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3-Accent1">
    <w:name w:val="Grid Table 3 Accent 1"/>
    <w:basedOn w:val="Standaardtabel"/>
    <w:uiPriority w:val="48"/>
    <w:rsid w:val="008318C4"/>
    <w:pPr>
      <w:spacing w:after="0" w:line="240" w:lineRule="auto"/>
    </w:p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  <w:tblStylePr w:type="neCell">
      <w:tblPr/>
      <w:tcPr>
        <w:tcBorders>
          <w:bottom w:val="single" w:sz="4" w:space="0" w:color="B2D59D" w:themeColor="accent1" w:themeTint="99"/>
        </w:tcBorders>
      </w:tcPr>
    </w:tblStylePr>
    <w:tblStylePr w:type="nwCell">
      <w:tblPr/>
      <w:tcPr>
        <w:tcBorders>
          <w:bottom w:val="single" w:sz="4" w:space="0" w:color="B2D59D" w:themeColor="accent1" w:themeTint="99"/>
        </w:tcBorders>
      </w:tcPr>
    </w:tblStylePr>
    <w:tblStylePr w:type="seCell">
      <w:tblPr/>
      <w:tcPr>
        <w:tcBorders>
          <w:top w:val="single" w:sz="4" w:space="0" w:color="B2D59D" w:themeColor="accent1" w:themeTint="99"/>
        </w:tcBorders>
      </w:tcPr>
    </w:tblStylePr>
    <w:tblStylePr w:type="swCell">
      <w:tblPr/>
      <w:tcPr>
        <w:tcBorders>
          <w:top w:val="single" w:sz="4" w:space="0" w:color="B2D59D" w:themeColor="accent1" w:themeTint="99"/>
        </w:tcBorders>
      </w:tcPr>
    </w:tblStylePr>
  </w:style>
  <w:style w:type="table" w:styleId="Rastertabel6kleurrijk-Accent1">
    <w:name w:val="Grid Table 6 Colorful Accent 1"/>
    <w:basedOn w:val="Standaardtabel"/>
    <w:uiPriority w:val="51"/>
    <w:rsid w:val="008318C4"/>
    <w:pPr>
      <w:spacing w:after="0" w:line="240" w:lineRule="auto"/>
    </w:pPr>
    <w:rPr>
      <w:color w:val="5D913E" w:themeColor="accent1" w:themeShade="BF"/>
    </w:rPr>
    <w:tblPr>
      <w:tblStyleRowBandSize w:val="1"/>
      <w:tblStyleColBandSize w:val="1"/>
      <w:tblBorders>
        <w:top w:val="single" w:sz="4" w:space="0" w:color="B2D59D" w:themeColor="accent1" w:themeTint="99"/>
        <w:left w:val="single" w:sz="4" w:space="0" w:color="B2D59D" w:themeColor="accent1" w:themeTint="99"/>
        <w:bottom w:val="single" w:sz="4" w:space="0" w:color="B2D59D" w:themeColor="accent1" w:themeTint="99"/>
        <w:right w:val="single" w:sz="4" w:space="0" w:color="B2D59D" w:themeColor="accent1" w:themeTint="99"/>
        <w:insideH w:val="single" w:sz="4" w:space="0" w:color="B2D59D" w:themeColor="accent1" w:themeTint="99"/>
        <w:insideV w:val="single" w:sz="4" w:space="0" w:color="B2D59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2D59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D59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DE" w:themeFill="accent1" w:themeFillTint="33"/>
      </w:tcPr>
    </w:tblStylePr>
    <w:tblStylePr w:type="band1Horz">
      <w:tblPr/>
      <w:tcPr>
        <w:shd w:val="clear" w:color="auto" w:fill="E5F1DE" w:themeFill="accent1" w:themeFillTint="33"/>
      </w:tcPr>
    </w:tblStylePr>
  </w:style>
  <w:style w:type="table" w:styleId="Rastertabel3">
    <w:name w:val="Grid Table 3"/>
    <w:basedOn w:val="Standaardtabel"/>
    <w:uiPriority w:val="48"/>
    <w:rsid w:val="008318C4"/>
    <w:pPr>
      <w:spacing w:after="0" w:line="240" w:lineRule="auto"/>
    </w:p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  <w:tblStylePr w:type="neCell">
      <w:tblPr/>
      <w:tcPr>
        <w:tcBorders>
          <w:bottom w:val="single" w:sz="4" w:space="0" w:color="318EDB" w:themeColor="text1" w:themeTint="99"/>
        </w:tcBorders>
      </w:tcPr>
    </w:tblStylePr>
    <w:tblStylePr w:type="nwCell">
      <w:tblPr/>
      <w:tcPr>
        <w:tcBorders>
          <w:bottom w:val="single" w:sz="4" w:space="0" w:color="318EDB" w:themeColor="text1" w:themeTint="99"/>
        </w:tcBorders>
      </w:tcPr>
    </w:tblStylePr>
    <w:tblStylePr w:type="seCell">
      <w:tblPr/>
      <w:tcPr>
        <w:tcBorders>
          <w:top w:val="single" w:sz="4" w:space="0" w:color="318EDB" w:themeColor="text1" w:themeTint="99"/>
        </w:tcBorders>
      </w:tcPr>
    </w:tblStylePr>
    <w:tblStylePr w:type="swCell">
      <w:tblPr/>
      <w:tcPr>
        <w:tcBorders>
          <w:top w:val="single" w:sz="4" w:space="0" w:color="318EDB" w:themeColor="text1" w:themeTint="99"/>
        </w:tcBorders>
      </w:tcPr>
    </w:tblStylePr>
  </w:style>
  <w:style w:type="table" w:styleId="Rastertabel2">
    <w:name w:val="Grid Table 2"/>
    <w:basedOn w:val="Standaardtabel"/>
    <w:uiPriority w:val="47"/>
    <w:rsid w:val="008318C4"/>
    <w:pPr>
      <w:spacing w:after="0" w:line="240" w:lineRule="auto"/>
    </w:pPr>
    <w:tblPr>
      <w:tblStyleRowBandSize w:val="1"/>
      <w:tblStyleColBandSize w:val="1"/>
      <w:tblBorders>
        <w:top w:val="single" w:sz="2" w:space="0" w:color="318EDB" w:themeColor="text1" w:themeTint="99"/>
        <w:bottom w:val="single" w:sz="2" w:space="0" w:color="318EDB" w:themeColor="text1" w:themeTint="99"/>
        <w:insideH w:val="single" w:sz="2" w:space="0" w:color="318EDB" w:themeColor="text1" w:themeTint="99"/>
        <w:insideV w:val="single" w:sz="2" w:space="0" w:color="318EDB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8EDB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8EDB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8318C4"/>
    <w:pPr>
      <w:spacing w:after="0" w:line="240" w:lineRule="auto"/>
    </w:pPr>
    <w:rPr>
      <w:color w:val="103A5D" w:themeColor="text1"/>
    </w:rPr>
    <w:tblPr>
      <w:tblStyleRowBandSize w:val="1"/>
      <w:tblStyleColBandSize w:val="1"/>
      <w:tblBorders>
        <w:top w:val="single" w:sz="4" w:space="0" w:color="318EDB" w:themeColor="text1" w:themeTint="99"/>
        <w:left w:val="single" w:sz="4" w:space="0" w:color="318EDB" w:themeColor="text1" w:themeTint="99"/>
        <w:bottom w:val="single" w:sz="4" w:space="0" w:color="318EDB" w:themeColor="text1" w:themeTint="99"/>
        <w:right w:val="single" w:sz="4" w:space="0" w:color="318EDB" w:themeColor="text1" w:themeTint="99"/>
        <w:insideH w:val="single" w:sz="4" w:space="0" w:color="318EDB" w:themeColor="text1" w:themeTint="99"/>
        <w:insideV w:val="single" w:sz="4" w:space="0" w:color="318EDB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8EDB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8EDB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9F3" w:themeFill="text1" w:themeFillTint="33"/>
      </w:tcPr>
    </w:tblStylePr>
    <w:tblStylePr w:type="band1Horz">
      <w:tblPr/>
      <w:tcPr>
        <w:shd w:val="clear" w:color="auto" w:fill="BAD9F3" w:themeFill="text1" w:themeFillTint="33"/>
      </w:tcPr>
    </w:tblStylePr>
  </w:style>
  <w:style w:type="character" w:styleId="Intensieveverwijzing">
    <w:name w:val="Intense Reference"/>
    <w:aliases w:val="Inleiding"/>
    <w:basedOn w:val="Standaardalinea-lettertype"/>
    <w:uiPriority w:val="32"/>
    <w:qFormat/>
    <w:rsid w:val="00527B0A"/>
    <w:rPr>
      <w:b/>
      <w:bCs/>
      <w:smallCaps/>
      <w:color w:val="007D76" w:themeColor="text2" w:themeShade="BF"/>
      <w:spacing w:val="5"/>
    </w:rPr>
  </w:style>
  <w:style w:type="paragraph" w:styleId="Voetnoottekst">
    <w:name w:val="footnote text"/>
    <w:basedOn w:val="Standaard"/>
    <w:link w:val="VoetnoottekstChar"/>
    <w:autoRedefine/>
    <w:uiPriority w:val="99"/>
    <w:semiHidden/>
    <w:unhideWhenUsed/>
    <w:rsid w:val="008C65C8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65C8"/>
    <w:rPr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65C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1F3D02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F3D0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3D0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3D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dministratorvzvz.sharepoint.com/sites/Huisstijl/Sjablonen/1.VZVZ_2021/blanco_logo_VZVZ_2021.dotx" TargetMode="External"/></Relationships>
</file>

<file path=word/theme/theme1.xml><?xml version="1.0" encoding="utf-8"?>
<a:theme xmlns:a="http://schemas.openxmlformats.org/drawingml/2006/main" name="Kantoorthema">
  <a:themeElements>
    <a:clrScheme name="VZVZ2020">
      <a:dk1>
        <a:srgbClr val="103A5D"/>
      </a:dk1>
      <a:lt1>
        <a:srgbClr val="FFFFFF"/>
      </a:lt1>
      <a:dk2>
        <a:srgbClr val="00A79F"/>
      </a:dk2>
      <a:lt2>
        <a:srgbClr val="FFFFFF"/>
      </a:lt2>
      <a:accent1>
        <a:srgbClr val="7FB95D"/>
      </a:accent1>
      <a:accent2>
        <a:srgbClr val="EC6C82"/>
      </a:accent2>
      <a:accent3>
        <a:srgbClr val="E5007E"/>
      </a:accent3>
      <a:accent4>
        <a:srgbClr val="0080C7"/>
      </a:accent4>
      <a:accent5>
        <a:srgbClr val="E2DAA3"/>
      </a:accent5>
      <a:accent6>
        <a:srgbClr val="FBBE20"/>
      </a:accent6>
      <a:hlink>
        <a:srgbClr val="E5232F"/>
      </a:hlink>
      <a:folHlink>
        <a:srgbClr val="ABBAC4"/>
      </a:folHlink>
    </a:clrScheme>
    <a:fontScheme name="VZVZ">
      <a:majorFont>
        <a:latin typeface="Chivo 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83243C196514F95757500F7EBF3CE" ma:contentTypeVersion="4" ma:contentTypeDescription="Een nieuw document maken." ma:contentTypeScope="" ma:versionID="04e63acef26443e695c2140325022c46">
  <xsd:schema xmlns:xsd="http://www.w3.org/2001/XMLSchema" xmlns:xs="http://www.w3.org/2001/XMLSchema" xmlns:p="http://schemas.microsoft.com/office/2006/metadata/properties" xmlns:ns2="a3d45cc2-7667-490b-8e8b-0a006dae8501" xmlns:ns3="4a102832-02bb-45fe-99af-ae281c99aa2d" targetNamespace="http://schemas.microsoft.com/office/2006/metadata/properties" ma:root="true" ma:fieldsID="87bd2267337244d301bed2ed1e85e1af" ns2:_="" ns3:_="">
    <xsd:import namespace="a3d45cc2-7667-490b-8e8b-0a006dae850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45cc2-7667-490b-8e8b-0a006dae8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318F464-AB03-4F2F-BEF1-2BFBF01597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5E6C1-22E8-42F8-A29E-0DBB3E9A4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7CD88-109F-43A2-9511-D11A69C62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45cc2-7667-490b-8e8b-0a006dae8501"/>
    <ds:schemaRef ds:uri="4a102832-02bb-45fe-99af-ae281c99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476C1-F340-4D84-9136-50894F5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blanco_logo_VZVZ_2021.dotx</Template>
  <TotalTime>2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Weber</dc:creator>
  <cp:keywords/>
  <dc:description/>
  <cp:lastModifiedBy>Claudia Weber</cp:lastModifiedBy>
  <cp:revision>2</cp:revision>
  <dcterms:created xsi:type="dcterms:W3CDTF">2023-11-03T16:15:00Z</dcterms:created>
  <dcterms:modified xsi:type="dcterms:W3CDTF">2023-11-03T16:15:00Z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0x0101006C783243C196514F95757500F7EBF3CE</vt:lpwstr>
  </property>
</Properties>
</file>